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5F" w:rsidRDefault="0025525F" w:rsidP="0025525F">
      <w:pPr>
        <w:shd w:val="clear" w:color="auto" w:fill="FFFFFF"/>
        <w:spacing w:after="0" w:line="240" w:lineRule="auto"/>
        <w:outlineLvl w:val="0"/>
        <w:rPr>
          <w:rFonts w:ascii="Arial" w:eastAsia="Times New Roman" w:hAnsi="Arial" w:cs="Arial"/>
          <w:b/>
          <w:bCs/>
          <w:color w:val="003383"/>
          <w:kern w:val="36"/>
          <w:sz w:val="30"/>
          <w:szCs w:val="30"/>
        </w:rPr>
      </w:pPr>
      <w:r w:rsidRPr="0025525F">
        <w:rPr>
          <w:rFonts w:ascii="Arial" w:eastAsia="Times New Roman" w:hAnsi="Arial" w:cs="Arial"/>
          <w:b/>
          <w:bCs/>
          <w:color w:val="003383"/>
          <w:kern w:val="36"/>
          <w:sz w:val="30"/>
          <w:szCs w:val="30"/>
        </w:rPr>
        <w:t>Training</w:t>
      </w:r>
      <w:r w:rsidR="0068169C">
        <w:rPr>
          <w:rFonts w:ascii="Arial" w:eastAsia="Times New Roman" w:hAnsi="Arial" w:cs="Arial"/>
          <w:b/>
          <w:bCs/>
          <w:color w:val="003383"/>
          <w:kern w:val="36"/>
          <w:sz w:val="30"/>
          <w:szCs w:val="30"/>
        </w:rPr>
        <w:t xml:space="preserve"> Classes</w:t>
      </w:r>
      <w:bookmarkStart w:id="0" w:name="_GoBack"/>
      <w:bookmarkEnd w:id="0"/>
    </w:p>
    <w:p w:rsidR="0068169C" w:rsidRPr="0025525F" w:rsidRDefault="0068169C" w:rsidP="0025525F">
      <w:pPr>
        <w:shd w:val="clear" w:color="auto" w:fill="FFFFFF"/>
        <w:spacing w:after="0" w:line="240" w:lineRule="auto"/>
        <w:outlineLvl w:val="0"/>
        <w:rPr>
          <w:rFonts w:ascii="Arial" w:eastAsia="Times New Roman" w:hAnsi="Arial" w:cs="Arial"/>
          <w:b/>
          <w:bCs/>
          <w:color w:val="003383"/>
          <w:kern w:val="36"/>
          <w:sz w:val="30"/>
          <w:szCs w:val="30"/>
        </w:rPr>
      </w:pPr>
    </w:p>
    <w:p w:rsidR="003225CD" w:rsidRDefault="003225CD" w:rsidP="0025525F">
      <w:pPr>
        <w:shd w:val="clear" w:color="auto" w:fill="FFFFFF"/>
        <w:spacing w:after="0" w:line="240" w:lineRule="auto"/>
        <w:rPr>
          <w:rFonts w:ascii="Arial" w:eastAsia="Times New Roman" w:hAnsi="Arial" w:cs="Arial"/>
          <w:color w:val="282828"/>
          <w:sz w:val="21"/>
          <w:szCs w:val="21"/>
        </w:rPr>
      </w:pPr>
      <w:r>
        <w:rPr>
          <w:rFonts w:ascii="Arial" w:eastAsia="Times New Roman" w:hAnsi="Arial" w:cs="Arial"/>
          <w:color w:val="282828"/>
          <w:sz w:val="21"/>
          <w:szCs w:val="21"/>
        </w:rPr>
        <w:t xml:space="preserve">TRM offers physical and web-based </w:t>
      </w:r>
      <w:r w:rsidR="0025525F" w:rsidRPr="0025525F">
        <w:rPr>
          <w:rFonts w:ascii="Arial" w:eastAsia="Times New Roman" w:hAnsi="Arial" w:cs="Arial"/>
          <w:color w:val="282828"/>
          <w:sz w:val="21"/>
          <w:szCs w:val="21"/>
        </w:rPr>
        <w:t xml:space="preserve">classes to suit the needs of a variety of audiences. We offer the option for classes either at your location or </w:t>
      </w:r>
      <w:r>
        <w:rPr>
          <w:rFonts w:ascii="Arial" w:eastAsia="Times New Roman" w:hAnsi="Arial" w:cs="Arial"/>
          <w:color w:val="282828"/>
          <w:sz w:val="21"/>
          <w:szCs w:val="21"/>
        </w:rPr>
        <w:t xml:space="preserve">in </w:t>
      </w:r>
      <w:r w:rsidR="0025525F" w:rsidRPr="0025525F">
        <w:rPr>
          <w:rFonts w:ascii="Arial" w:eastAsia="Times New Roman" w:hAnsi="Arial" w:cs="Arial"/>
          <w:color w:val="282828"/>
          <w:sz w:val="21"/>
          <w:szCs w:val="21"/>
        </w:rPr>
        <w:t>our offices</w:t>
      </w:r>
      <w:r>
        <w:rPr>
          <w:rFonts w:ascii="Arial" w:eastAsia="Times New Roman" w:hAnsi="Arial" w:cs="Arial"/>
          <w:color w:val="282828"/>
          <w:sz w:val="21"/>
          <w:szCs w:val="21"/>
        </w:rPr>
        <w:t xml:space="preserve"> in Alexandria, VA</w:t>
      </w:r>
      <w:r w:rsidR="0025525F" w:rsidRPr="0025525F">
        <w:rPr>
          <w:rFonts w:ascii="Arial" w:eastAsia="Times New Roman" w:hAnsi="Arial" w:cs="Arial"/>
          <w:color w:val="282828"/>
          <w:sz w:val="21"/>
          <w:szCs w:val="21"/>
        </w:rPr>
        <w:t xml:space="preserve">. </w:t>
      </w:r>
      <w:r w:rsidR="003824C9">
        <w:rPr>
          <w:rFonts w:ascii="Arial" w:eastAsia="Times New Roman" w:hAnsi="Arial" w:cs="Arial"/>
          <w:color w:val="282828"/>
          <w:sz w:val="21"/>
          <w:szCs w:val="21"/>
        </w:rPr>
        <w:t>We also work with professional Maximo training suppliers to provide training for unique situations.</w:t>
      </w:r>
    </w:p>
    <w:p w:rsidR="003824C9" w:rsidRDefault="003824C9" w:rsidP="0025525F">
      <w:pPr>
        <w:shd w:val="clear" w:color="auto" w:fill="FFFFFF"/>
        <w:spacing w:after="0" w:line="240" w:lineRule="auto"/>
        <w:rPr>
          <w:rFonts w:ascii="Arial" w:eastAsia="Times New Roman" w:hAnsi="Arial" w:cs="Arial"/>
          <w:color w:val="282828"/>
          <w:sz w:val="21"/>
          <w:szCs w:val="21"/>
        </w:rPr>
      </w:pPr>
    </w:p>
    <w:p w:rsidR="003824C9" w:rsidRDefault="003824C9" w:rsidP="0025525F">
      <w:pPr>
        <w:shd w:val="clear" w:color="auto" w:fill="FFFFFF"/>
        <w:spacing w:after="0" w:line="240" w:lineRule="auto"/>
        <w:rPr>
          <w:rFonts w:ascii="Arial" w:eastAsia="Times New Roman" w:hAnsi="Arial" w:cs="Arial"/>
          <w:color w:val="282828"/>
          <w:sz w:val="21"/>
          <w:szCs w:val="21"/>
        </w:rPr>
      </w:pPr>
      <w:r>
        <w:rPr>
          <w:rFonts w:ascii="Arial" w:eastAsia="Times New Roman" w:hAnsi="Arial" w:cs="Arial"/>
          <w:color w:val="282828"/>
          <w:sz w:val="21"/>
          <w:szCs w:val="21"/>
        </w:rPr>
        <w:t>In general, the physical classes are a flat fee for a certain number of learners. The instructor time, travel, manuals, and laptop rental are included in the flat fee. Full payment is required to schedule the event.</w:t>
      </w:r>
    </w:p>
    <w:p w:rsidR="003824C9" w:rsidRDefault="003824C9" w:rsidP="0025525F">
      <w:pPr>
        <w:shd w:val="clear" w:color="auto" w:fill="FFFFFF"/>
        <w:spacing w:after="0" w:line="240" w:lineRule="auto"/>
        <w:rPr>
          <w:rFonts w:ascii="Arial" w:eastAsia="Times New Roman" w:hAnsi="Arial" w:cs="Arial"/>
          <w:color w:val="282828"/>
          <w:sz w:val="21"/>
          <w:szCs w:val="21"/>
        </w:rPr>
      </w:pPr>
    </w:p>
    <w:p w:rsidR="003824C9" w:rsidRDefault="003824C9" w:rsidP="0025525F">
      <w:pPr>
        <w:shd w:val="clear" w:color="auto" w:fill="FFFFFF"/>
        <w:spacing w:after="0" w:line="240" w:lineRule="auto"/>
        <w:rPr>
          <w:rFonts w:ascii="Arial" w:eastAsia="Times New Roman" w:hAnsi="Arial" w:cs="Arial"/>
          <w:color w:val="282828"/>
          <w:sz w:val="21"/>
          <w:szCs w:val="21"/>
        </w:rPr>
      </w:pPr>
      <w:r>
        <w:rPr>
          <w:rFonts w:ascii="Arial" w:eastAsia="Times New Roman" w:hAnsi="Arial" w:cs="Arial"/>
          <w:color w:val="282828"/>
          <w:sz w:val="21"/>
          <w:szCs w:val="21"/>
        </w:rPr>
        <w:t xml:space="preserve">Optionally, TRM offers 10 hour blocks of training/consulting time to be used at your leisure </w:t>
      </w:r>
      <w:r w:rsidR="00B975E8">
        <w:rPr>
          <w:rFonts w:ascii="Arial" w:eastAsia="Times New Roman" w:hAnsi="Arial" w:cs="Arial"/>
          <w:color w:val="282828"/>
          <w:sz w:val="21"/>
          <w:szCs w:val="21"/>
        </w:rPr>
        <w:t>throughout</w:t>
      </w:r>
      <w:r>
        <w:rPr>
          <w:rFonts w:ascii="Arial" w:eastAsia="Times New Roman" w:hAnsi="Arial" w:cs="Arial"/>
          <w:color w:val="282828"/>
          <w:sz w:val="21"/>
          <w:szCs w:val="21"/>
        </w:rPr>
        <w:t xml:space="preserve"> a </w:t>
      </w:r>
      <w:r w:rsidR="00B975E8">
        <w:rPr>
          <w:rFonts w:ascii="Arial" w:eastAsia="Times New Roman" w:hAnsi="Arial" w:cs="Arial"/>
          <w:color w:val="282828"/>
          <w:sz w:val="21"/>
          <w:szCs w:val="21"/>
        </w:rPr>
        <w:t xml:space="preserve">single </w:t>
      </w:r>
      <w:r>
        <w:rPr>
          <w:rFonts w:ascii="Arial" w:eastAsia="Times New Roman" w:hAnsi="Arial" w:cs="Arial"/>
          <w:color w:val="282828"/>
          <w:sz w:val="21"/>
          <w:szCs w:val="21"/>
        </w:rPr>
        <w:t>year. A TRM subject matter expert will meet with you one-on-one via a screen share/conference call in 1-2 hour blocks, covering topics of your choice.</w:t>
      </w:r>
    </w:p>
    <w:p w:rsidR="003225CD" w:rsidRDefault="003225CD" w:rsidP="0025525F">
      <w:pPr>
        <w:shd w:val="clear" w:color="auto" w:fill="FFFFFF"/>
        <w:spacing w:after="0" w:line="240" w:lineRule="auto"/>
        <w:rPr>
          <w:rFonts w:ascii="Arial" w:eastAsia="Times New Roman" w:hAnsi="Arial" w:cs="Arial"/>
          <w:color w:val="282828"/>
          <w:sz w:val="21"/>
          <w:szCs w:val="21"/>
        </w:rPr>
      </w:pPr>
    </w:p>
    <w:p w:rsidR="0025525F" w:rsidRPr="0025525F" w:rsidRDefault="003225CD" w:rsidP="0025525F">
      <w:pPr>
        <w:shd w:val="clear" w:color="auto" w:fill="FFFFFF"/>
        <w:spacing w:after="0" w:line="240" w:lineRule="auto"/>
        <w:rPr>
          <w:rFonts w:ascii="Arial" w:eastAsia="Times New Roman" w:hAnsi="Arial" w:cs="Arial"/>
          <w:color w:val="282828"/>
          <w:sz w:val="21"/>
          <w:szCs w:val="21"/>
        </w:rPr>
      </w:pPr>
      <w:r>
        <w:rPr>
          <w:rFonts w:ascii="Arial" w:eastAsia="Times New Roman" w:hAnsi="Arial" w:cs="Arial"/>
          <w:color w:val="282828"/>
          <w:sz w:val="21"/>
          <w:szCs w:val="21"/>
        </w:rPr>
        <w:t>For more information, please</w:t>
      </w:r>
      <w:r w:rsidRPr="0025525F">
        <w:rPr>
          <w:rFonts w:ascii="Arial" w:eastAsia="Times New Roman" w:hAnsi="Arial" w:cs="Arial"/>
          <w:color w:val="282828"/>
          <w:sz w:val="21"/>
          <w:szCs w:val="21"/>
        </w:rPr>
        <w:t xml:space="preserve"> </w:t>
      </w:r>
      <w:r w:rsidR="0025525F" w:rsidRPr="0025525F">
        <w:rPr>
          <w:rFonts w:ascii="Arial" w:eastAsia="Times New Roman" w:hAnsi="Arial" w:cs="Arial"/>
          <w:color w:val="282828"/>
          <w:sz w:val="21"/>
          <w:szCs w:val="21"/>
        </w:rPr>
        <w:t xml:space="preserve">contact </w:t>
      </w:r>
      <w:r w:rsidR="003824C9">
        <w:rPr>
          <w:rFonts w:ascii="Arial" w:eastAsia="Times New Roman" w:hAnsi="Arial" w:cs="Arial"/>
          <w:color w:val="282828"/>
          <w:sz w:val="21"/>
          <w:szCs w:val="21"/>
        </w:rPr>
        <w:t>our Training Administration team</w:t>
      </w:r>
      <w:r w:rsidR="0025525F" w:rsidRPr="0025525F">
        <w:rPr>
          <w:rFonts w:ascii="Arial" w:eastAsia="Times New Roman" w:hAnsi="Arial" w:cs="Arial"/>
          <w:color w:val="282828"/>
          <w:sz w:val="21"/>
          <w:szCs w:val="21"/>
        </w:rPr>
        <w:t xml:space="preserve"> at </w:t>
      </w:r>
      <w:r w:rsidR="0025525F" w:rsidRPr="0025525F">
        <w:rPr>
          <w:rFonts w:ascii="Arial" w:eastAsia="Times New Roman" w:hAnsi="Arial" w:cs="Arial"/>
          <w:color w:val="282828"/>
          <w:sz w:val="21"/>
          <w:szCs w:val="21"/>
          <w:u w:val="single"/>
        </w:rPr>
        <w:t>training@trmnet.com</w:t>
      </w:r>
      <w:r w:rsidR="0025525F" w:rsidRPr="0025525F">
        <w:rPr>
          <w:rFonts w:ascii="Arial" w:eastAsia="Times New Roman" w:hAnsi="Arial" w:cs="Arial"/>
          <w:color w:val="282828"/>
          <w:sz w:val="21"/>
          <w:szCs w:val="21"/>
        </w:rPr>
        <w:t> or 703.548.4285, Option 5.</w:t>
      </w:r>
    </w:p>
    <w:p w:rsidR="003225CD" w:rsidRDefault="003225CD" w:rsidP="0025525F">
      <w:pPr>
        <w:shd w:val="clear" w:color="auto" w:fill="FFFFFF"/>
        <w:spacing w:after="0" w:line="240" w:lineRule="auto"/>
        <w:rPr>
          <w:rFonts w:ascii="Arial" w:eastAsia="Times New Roman" w:hAnsi="Arial" w:cs="Arial"/>
          <w:b/>
          <w:bCs/>
          <w:color w:val="282828"/>
          <w:sz w:val="21"/>
          <w:szCs w:val="21"/>
        </w:rPr>
      </w:pPr>
    </w:p>
    <w:p w:rsidR="0025525F" w:rsidRPr="0025525F" w:rsidRDefault="003225CD" w:rsidP="0025525F">
      <w:pPr>
        <w:shd w:val="clear" w:color="auto" w:fill="FFFFFF"/>
        <w:spacing w:after="0" w:line="240" w:lineRule="auto"/>
        <w:rPr>
          <w:rFonts w:ascii="Arial" w:eastAsia="Times New Roman" w:hAnsi="Arial" w:cs="Arial"/>
          <w:color w:val="282828"/>
          <w:sz w:val="21"/>
          <w:szCs w:val="21"/>
        </w:rPr>
      </w:pPr>
      <w:r>
        <w:rPr>
          <w:rFonts w:ascii="Arial" w:eastAsia="Times New Roman" w:hAnsi="Arial" w:cs="Arial"/>
          <w:b/>
          <w:bCs/>
          <w:color w:val="282828"/>
          <w:sz w:val="21"/>
          <w:szCs w:val="21"/>
        </w:rPr>
        <w:t xml:space="preserve">TRM </w:t>
      </w:r>
      <w:r w:rsidR="0025525F" w:rsidRPr="0025525F">
        <w:rPr>
          <w:rFonts w:ascii="Arial" w:eastAsia="Times New Roman" w:hAnsi="Arial" w:cs="Arial"/>
          <w:b/>
          <w:bCs/>
          <w:color w:val="282828"/>
          <w:sz w:val="21"/>
          <w:szCs w:val="21"/>
        </w:rPr>
        <w:t>Training Classes and Pricing Information Below</w:t>
      </w:r>
    </w:p>
    <w:p w:rsidR="0025525F" w:rsidRPr="0025525F" w:rsidRDefault="0025525F" w:rsidP="0025525F">
      <w:pPr>
        <w:shd w:val="clear" w:color="auto" w:fill="FFFFFF"/>
        <w:spacing w:after="0" w:line="240" w:lineRule="auto"/>
        <w:rPr>
          <w:rFonts w:ascii="Arial" w:eastAsia="Times New Roman" w:hAnsi="Arial" w:cs="Arial"/>
          <w:color w:val="282828"/>
          <w:sz w:val="21"/>
          <w:szCs w:val="21"/>
        </w:rPr>
      </w:pPr>
    </w:p>
    <w:tbl>
      <w:tblPr>
        <w:tblStyle w:val="TableGrid"/>
        <w:tblW w:w="0" w:type="auto"/>
        <w:tblLook w:val="04A0" w:firstRow="1" w:lastRow="0" w:firstColumn="1" w:lastColumn="0" w:noHBand="0" w:noVBand="1"/>
      </w:tblPr>
      <w:tblGrid>
        <w:gridCol w:w="3116"/>
        <w:gridCol w:w="3117"/>
        <w:gridCol w:w="3117"/>
      </w:tblGrid>
      <w:tr w:rsidR="00F00AD1" w:rsidRPr="00C80FDA" w:rsidTr="00F00AD1">
        <w:tc>
          <w:tcPr>
            <w:tcW w:w="3116" w:type="dxa"/>
          </w:tcPr>
          <w:p w:rsidR="00F00AD1" w:rsidRPr="00C80FDA" w:rsidRDefault="00F00AD1" w:rsidP="0025525F">
            <w:pPr>
              <w:rPr>
                <w:rFonts w:ascii="Arial" w:eastAsia="Times New Roman" w:hAnsi="Arial" w:cs="Arial"/>
                <w:b/>
                <w:color w:val="282828"/>
              </w:rPr>
            </w:pPr>
            <w:r w:rsidRPr="00C80FDA">
              <w:rPr>
                <w:rFonts w:ascii="Arial" w:eastAsia="Times New Roman" w:hAnsi="Arial" w:cs="Arial"/>
                <w:b/>
                <w:color w:val="282828"/>
              </w:rPr>
              <w:t>Web Class</w:t>
            </w:r>
          </w:p>
        </w:tc>
        <w:tc>
          <w:tcPr>
            <w:tcW w:w="3117" w:type="dxa"/>
          </w:tcPr>
          <w:p w:rsidR="00F00AD1" w:rsidRPr="00C80FDA" w:rsidRDefault="00F00AD1" w:rsidP="0025525F">
            <w:pPr>
              <w:rPr>
                <w:rFonts w:ascii="Arial" w:eastAsia="Times New Roman" w:hAnsi="Arial" w:cs="Arial"/>
                <w:b/>
                <w:color w:val="282828"/>
              </w:rPr>
            </w:pPr>
            <w:r w:rsidRPr="00C80FDA">
              <w:rPr>
                <w:rFonts w:ascii="Arial" w:eastAsia="Times New Roman" w:hAnsi="Arial" w:cs="Arial"/>
                <w:b/>
                <w:color w:val="282828"/>
              </w:rPr>
              <w:t>Audience and Description</w:t>
            </w:r>
          </w:p>
        </w:tc>
        <w:tc>
          <w:tcPr>
            <w:tcW w:w="3117" w:type="dxa"/>
          </w:tcPr>
          <w:p w:rsidR="00F00AD1" w:rsidRPr="00C80FDA" w:rsidRDefault="00F00AD1" w:rsidP="0025525F">
            <w:pPr>
              <w:rPr>
                <w:rFonts w:ascii="Arial" w:eastAsia="Times New Roman" w:hAnsi="Arial" w:cs="Arial"/>
                <w:b/>
                <w:color w:val="282828"/>
              </w:rPr>
            </w:pPr>
            <w:r w:rsidRPr="00C80FDA">
              <w:rPr>
                <w:rFonts w:ascii="Arial" w:eastAsia="Times New Roman" w:hAnsi="Arial" w:cs="Arial"/>
                <w:b/>
                <w:color w:val="282828"/>
              </w:rPr>
              <w:t>Costs</w:t>
            </w:r>
          </w:p>
        </w:tc>
      </w:tr>
      <w:tr w:rsidR="00F00AD1" w:rsidRPr="00C80FDA" w:rsidTr="00F00AD1">
        <w:tc>
          <w:tcPr>
            <w:tcW w:w="3116" w:type="dxa"/>
          </w:tcPr>
          <w:p w:rsidR="00F00AD1" w:rsidRPr="00C80FDA" w:rsidRDefault="00F00AD1" w:rsidP="0025525F">
            <w:pPr>
              <w:rPr>
                <w:rFonts w:ascii="Arial" w:eastAsia="Times New Roman" w:hAnsi="Arial" w:cs="Arial"/>
                <w:color w:val="282828"/>
              </w:rPr>
            </w:pPr>
            <w:r w:rsidRPr="00C80FDA">
              <w:rPr>
                <w:rFonts w:ascii="Arial" w:eastAsia="Times New Roman" w:hAnsi="Arial" w:cs="Arial"/>
                <w:color w:val="282828"/>
              </w:rPr>
              <w:t>Delivered via screen share and conference call</w:t>
            </w:r>
            <w:r w:rsidR="00C80FDA" w:rsidRPr="00C80FDA">
              <w:rPr>
                <w:rFonts w:ascii="Arial" w:eastAsia="Times New Roman" w:hAnsi="Arial" w:cs="Arial"/>
                <w:color w:val="282828"/>
              </w:rPr>
              <w:t xml:space="preserve"> as scheduled.</w:t>
            </w:r>
          </w:p>
        </w:tc>
        <w:tc>
          <w:tcPr>
            <w:tcW w:w="3117" w:type="dxa"/>
          </w:tcPr>
          <w:p w:rsidR="00F00AD1" w:rsidRPr="00C80FDA" w:rsidRDefault="00F00AD1" w:rsidP="0025525F">
            <w:pPr>
              <w:rPr>
                <w:rFonts w:ascii="Arial" w:eastAsia="Times New Roman" w:hAnsi="Arial" w:cs="Arial"/>
                <w:color w:val="282828"/>
              </w:rPr>
            </w:pPr>
            <w:r w:rsidRPr="00C80FDA">
              <w:rPr>
                <w:rFonts w:ascii="Arial" w:eastAsia="Times New Roman" w:hAnsi="Arial" w:cs="Arial"/>
                <w:color w:val="282828"/>
              </w:rPr>
              <w:t>Client chooses the topics and activities to be used in 1-2 hour blocks. TRM subject matter expert coordinates with the client the use of the block of time during the year.</w:t>
            </w:r>
          </w:p>
        </w:tc>
        <w:tc>
          <w:tcPr>
            <w:tcW w:w="3117" w:type="dxa"/>
          </w:tcPr>
          <w:p w:rsidR="00B975E8" w:rsidRPr="00B975E8" w:rsidRDefault="00F00AD1" w:rsidP="00B975E8">
            <w:pPr>
              <w:rPr>
                <w:rFonts w:ascii="Arial" w:eastAsia="Times New Roman" w:hAnsi="Arial" w:cs="Arial"/>
                <w:color w:val="282828"/>
              </w:rPr>
            </w:pPr>
            <w:r w:rsidRPr="00B975E8">
              <w:rPr>
                <w:rFonts w:ascii="Arial" w:eastAsia="Times New Roman" w:hAnsi="Arial" w:cs="Arial"/>
                <w:color w:val="282828"/>
              </w:rPr>
              <w:t xml:space="preserve">$1800 </w:t>
            </w:r>
            <w:r w:rsidR="00B975E8" w:rsidRPr="00B975E8">
              <w:rPr>
                <w:rFonts w:ascii="Arial" w:eastAsia="Times New Roman" w:hAnsi="Arial" w:cs="Arial"/>
                <w:color w:val="282828"/>
              </w:rPr>
              <w:t>per</w:t>
            </w:r>
            <w:r w:rsidRPr="00B975E8">
              <w:rPr>
                <w:rFonts w:ascii="Arial" w:eastAsia="Times New Roman" w:hAnsi="Arial" w:cs="Arial"/>
                <w:color w:val="282828"/>
              </w:rPr>
              <w:t xml:space="preserve"> 10 hour blocks per person. </w:t>
            </w:r>
          </w:p>
          <w:p w:rsidR="00B975E8" w:rsidRPr="00B975E8" w:rsidRDefault="00B975E8" w:rsidP="00B975E8">
            <w:pPr>
              <w:rPr>
                <w:rFonts w:ascii="Arial" w:eastAsia="Times New Roman" w:hAnsi="Arial" w:cs="Arial"/>
                <w:color w:val="282828"/>
              </w:rPr>
            </w:pPr>
          </w:p>
          <w:p w:rsidR="00F00AD1" w:rsidRPr="00C80FDA" w:rsidRDefault="00B975E8" w:rsidP="00B975E8">
            <w:pPr>
              <w:rPr>
                <w:rFonts w:ascii="Arial" w:eastAsia="Times New Roman" w:hAnsi="Arial" w:cs="Arial"/>
                <w:color w:val="282828"/>
              </w:rPr>
            </w:pPr>
            <w:r w:rsidRPr="00B975E8">
              <w:rPr>
                <w:rFonts w:ascii="Arial" w:eastAsia="Times New Roman" w:hAnsi="Arial" w:cs="Arial"/>
                <w:color w:val="282828"/>
              </w:rPr>
              <w:t xml:space="preserve">Valid </w:t>
            </w:r>
            <w:r w:rsidR="00F00AD1" w:rsidRPr="00B975E8">
              <w:rPr>
                <w:rFonts w:ascii="Arial" w:eastAsia="Times New Roman" w:hAnsi="Arial" w:cs="Arial"/>
                <w:color w:val="282828"/>
              </w:rPr>
              <w:t>for 1 year.</w:t>
            </w:r>
          </w:p>
        </w:tc>
      </w:tr>
    </w:tbl>
    <w:p w:rsidR="0025525F" w:rsidRPr="0025525F" w:rsidRDefault="0068169C" w:rsidP="0025525F">
      <w:pPr>
        <w:shd w:val="clear" w:color="auto" w:fill="FFFFFF"/>
        <w:spacing w:after="0" w:line="240" w:lineRule="auto"/>
        <w:rPr>
          <w:rFonts w:ascii="Arial" w:eastAsia="Times New Roman" w:hAnsi="Arial" w:cs="Arial"/>
          <w:color w:val="282828"/>
        </w:rPr>
      </w:pPr>
      <w:hyperlink r:id="rId5" w:history="1">
        <w:r w:rsidR="0025525F" w:rsidRPr="0025525F">
          <w:rPr>
            <w:rFonts w:ascii="Arial" w:eastAsia="Times New Roman" w:hAnsi="Arial" w:cs="Arial"/>
            <w:b/>
            <w:bCs/>
            <w:color w:val="FF8826"/>
          </w:rPr>
          <w:br/>
        </w:r>
      </w:hyperlink>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92"/>
        <w:gridCol w:w="3690"/>
        <w:gridCol w:w="3027"/>
      </w:tblGrid>
      <w:tr w:rsidR="00D27A09" w:rsidRPr="00C80FDA" w:rsidTr="00F00AD1">
        <w:trPr>
          <w:tblHeader/>
        </w:trPr>
        <w:tc>
          <w:tcPr>
            <w:tcW w:w="2332" w:type="dxa"/>
            <w:shd w:val="clear" w:color="auto" w:fill="FFFFFF"/>
            <w:tcMar>
              <w:top w:w="120" w:type="dxa"/>
              <w:left w:w="120" w:type="dxa"/>
              <w:bottom w:w="120" w:type="dxa"/>
              <w:right w:w="120" w:type="dxa"/>
            </w:tcMar>
            <w:vAlign w:val="bottom"/>
            <w:hideMark/>
          </w:tcPr>
          <w:p w:rsidR="00D27A09" w:rsidRPr="0025525F" w:rsidRDefault="00F00AD1" w:rsidP="0025525F">
            <w:pPr>
              <w:spacing w:after="300" w:line="240" w:lineRule="auto"/>
              <w:rPr>
                <w:rFonts w:ascii="Arial" w:eastAsia="Times New Roman" w:hAnsi="Arial" w:cs="Arial"/>
                <w:b/>
                <w:bCs/>
                <w:color w:val="282828"/>
              </w:rPr>
            </w:pPr>
            <w:r w:rsidRPr="00C80FDA">
              <w:rPr>
                <w:rFonts w:ascii="Arial" w:eastAsia="Times New Roman" w:hAnsi="Arial" w:cs="Arial"/>
                <w:b/>
                <w:bCs/>
                <w:color w:val="282828"/>
              </w:rPr>
              <w:t xml:space="preserve">Physical </w:t>
            </w:r>
            <w:r w:rsidR="00D27A09" w:rsidRPr="0025525F">
              <w:rPr>
                <w:rFonts w:ascii="Arial" w:eastAsia="Times New Roman" w:hAnsi="Arial" w:cs="Arial"/>
                <w:b/>
                <w:bCs/>
                <w:color w:val="282828"/>
              </w:rPr>
              <w:t>Class</w:t>
            </w:r>
          </w:p>
        </w:tc>
        <w:tc>
          <w:tcPr>
            <w:tcW w:w="3690" w:type="dxa"/>
            <w:shd w:val="clear" w:color="auto" w:fill="FFFFFF"/>
            <w:tcMar>
              <w:top w:w="120" w:type="dxa"/>
              <w:left w:w="120" w:type="dxa"/>
              <w:bottom w:w="120" w:type="dxa"/>
              <w:right w:w="120" w:type="dxa"/>
            </w:tcMar>
            <w:vAlign w:val="bottom"/>
            <w:hideMark/>
          </w:tcPr>
          <w:p w:rsidR="00D27A09" w:rsidRPr="0025525F" w:rsidRDefault="00D27A09" w:rsidP="0025525F">
            <w:pPr>
              <w:spacing w:after="300" w:line="240" w:lineRule="auto"/>
              <w:rPr>
                <w:rFonts w:ascii="Arial" w:eastAsia="Times New Roman" w:hAnsi="Arial" w:cs="Arial"/>
                <w:b/>
                <w:bCs/>
                <w:color w:val="282828"/>
              </w:rPr>
            </w:pPr>
            <w:r w:rsidRPr="0025525F">
              <w:rPr>
                <w:rFonts w:ascii="Arial" w:eastAsia="Times New Roman" w:hAnsi="Arial" w:cs="Arial"/>
                <w:b/>
                <w:bCs/>
                <w:color w:val="282828"/>
              </w:rPr>
              <w:t>Audience and Class Description</w:t>
            </w:r>
          </w:p>
        </w:tc>
        <w:tc>
          <w:tcPr>
            <w:tcW w:w="0" w:type="auto"/>
            <w:shd w:val="clear" w:color="auto" w:fill="FFFFFF"/>
            <w:tcMar>
              <w:top w:w="120" w:type="dxa"/>
              <w:left w:w="120" w:type="dxa"/>
              <w:bottom w:w="120" w:type="dxa"/>
              <w:right w:w="120" w:type="dxa"/>
            </w:tcMar>
            <w:vAlign w:val="bottom"/>
            <w:hideMark/>
          </w:tcPr>
          <w:p w:rsidR="00D27A09" w:rsidRPr="0025525F" w:rsidRDefault="00D27A09" w:rsidP="0025525F">
            <w:pPr>
              <w:spacing w:after="300" w:line="240" w:lineRule="auto"/>
              <w:rPr>
                <w:rFonts w:ascii="Arial" w:eastAsia="Times New Roman" w:hAnsi="Arial" w:cs="Arial"/>
                <w:b/>
                <w:bCs/>
                <w:color w:val="282828"/>
              </w:rPr>
            </w:pPr>
            <w:r w:rsidRPr="0025525F">
              <w:rPr>
                <w:rFonts w:ascii="Arial" w:eastAsia="Times New Roman" w:hAnsi="Arial" w:cs="Arial"/>
                <w:b/>
                <w:bCs/>
                <w:color w:val="282828"/>
              </w:rPr>
              <w:t>On-site Private Class</w:t>
            </w:r>
          </w:p>
        </w:tc>
      </w:tr>
      <w:tr w:rsidR="00D27A09" w:rsidRPr="00C80FDA" w:rsidTr="00F00AD1">
        <w:tc>
          <w:tcPr>
            <w:tcW w:w="2332" w:type="dxa"/>
            <w:shd w:val="clear" w:color="auto" w:fill="FFFFFF"/>
            <w:tcMar>
              <w:top w:w="120" w:type="dxa"/>
              <w:left w:w="120" w:type="dxa"/>
              <w:bottom w:w="120" w:type="dxa"/>
              <w:right w:w="120" w:type="dxa"/>
            </w:tcMar>
            <w:hideMark/>
          </w:tcPr>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Compatible Unit Training</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One Page Description – </w:t>
            </w:r>
            <w:hyperlink r:id="rId6" w:history="1">
              <w:r w:rsidRPr="00C80FDA">
                <w:rPr>
                  <w:rFonts w:ascii="Arial" w:eastAsia="Times New Roman" w:hAnsi="Arial" w:cs="Arial"/>
                  <w:b/>
                  <w:bCs/>
                  <w:color w:val="FF8826"/>
                </w:rPr>
                <w:t>Maximo 7.6 Compatible Unit Training</w:t>
              </w:r>
            </w:hyperlink>
          </w:p>
        </w:tc>
        <w:tc>
          <w:tcPr>
            <w:tcW w:w="3690" w:type="dxa"/>
            <w:shd w:val="clear" w:color="auto" w:fill="FFFFFF"/>
            <w:tcMar>
              <w:top w:w="120" w:type="dxa"/>
              <w:left w:w="120" w:type="dxa"/>
              <w:bottom w:w="120" w:type="dxa"/>
              <w:right w:w="120" w:type="dxa"/>
            </w:tcMar>
            <w:hideMark/>
          </w:tcPr>
          <w:p w:rsidR="00D27A09" w:rsidRDefault="00D27A09" w:rsidP="0025525F">
            <w:pPr>
              <w:spacing w:after="0" w:line="240" w:lineRule="auto"/>
              <w:rPr>
                <w:rFonts w:ascii="Arial" w:eastAsia="Times New Roman" w:hAnsi="Arial" w:cs="Arial"/>
                <w:i/>
                <w:color w:val="282828"/>
              </w:rPr>
            </w:pPr>
            <w:r w:rsidRPr="00B975E8">
              <w:rPr>
                <w:rFonts w:ascii="Arial" w:eastAsia="Times New Roman" w:hAnsi="Arial" w:cs="Arial"/>
                <w:i/>
                <w:color w:val="282828"/>
              </w:rPr>
              <w:t>For any persons building compatible units (CU) or creating estimates with CU estimating tools in Maximo.</w:t>
            </w:r>
          </w:p>
          <w:p w:rsidR="00B975E8" w:rsidRPr="00B975E8" w:rsidRDefault="00B975E8" w:rsidP="0025525F">
            <w:pPr>
              <w:spacing w:after="0" w:line="240" w:lineRule="auto"/>
              <w:rPr>
                <w:rFonts w:ascii="Arial" w:eastAsia="Times New Roman" w:hAnsi="Arial" w:cs="Arial"/>
                <w:i/>
                <w:color w:val="282828"/>
              </w:rPr>
            </w:pP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 xml:space="preserve">When the training is complete, the SME’s from standards, distribution and financial groups will have a solid understanding of how Maximo CU functionality was designed to work and how the accounting details table works to provide data to a fixed asset accounting system. Administrators associated with the CU process will also be given training on Maximo’s abilities in order to build a common understanding and language on </w:t>
            </w:r>
            <w:r w:rsidRPr="0025525F">
              <w:rPr>
                <w:rFonts w:ascii="Arial" w:eastAsia="Times New Roman" w:hAnsi="Arial" w:cs="Arial"/>
                <w:color w:val="282828"/>
              </w:rPr>
              <w:lastRenderedPageBreak/>
              <w:t>the capabilities and what features will eventually be configured through Maximo.</w:t>
            </w:r>
          </w:p>
        </w:tc>
        <w:tc>
          <w:tcPr>
            <w:tcW w:w="0" w:type="auto"/>
            <w:shd w:val="clear" w:color="auto" w:fill="FFFFFF"/>
            <w:tcMar>
              <w:top w:w="120" w:type="dxa"/>
              <w:left w:w="120" w:type="dxa"/>
              <w:bottom w:w="120" w:type="dxa"/>
              <w:right w:w="120" w:type="dxa"/>
            </w:tcMar>
            <w:hideMark/>
          </w:tcPr>
          <w:p w:rsidR="00D27A09" w:rsidRDefault="00D27A09" w:rsidP="00D27A09">
            <w:pPr>
              <w:spacing w:after="0" w:line="240" w:lineRule="auto"/>
              <w:rPr>
                <w:rFonts w:ascii="Arial" w:eastAsia="Times New Roman" w:hAnsi="Arial" w:cs="Arial"/>
                <w:color w:val="282828"/>
              </w:rPr>
            </w:pPr>
            <w:r w:rsidRPr="00B975E8">
              <w:rPr>
                <w:rFonts w:ascii="Arial" w:eastAsia="Times New Roman" w:hAnsi="Arial" w:cs="Arial"/>
                <w:color w:val="282828"/>
              </w:rPr>
              <w:lastRenderedPageBreak/>
              <w:t>3 Days - $11,500</w:t>
            </w:r>
          </w:p>
          <w:p w:rsidR="00B975E8" w:rsidRPr="00C80FDA" w:rsidRDefault="00B975E8" w:rsidP="00D27A09">
            <w:pPr>
              <w:spacing w:after="0" w:line="240" w:lineRule="auto"/>
              <w:rPr>
                <w:rFonts w:ascii="Arial" w:eastAsia="Times New Roman" w:hAnsi="Arial" w:cs="Arial"/>
                <w:color w:val="282828"/>
              </w:rPr>
            </w:pPr>
          </w:p>
          <w:p w:rsidR="00D27A09" w:rsidRPr="0025525F" w:rsidRDefault="00D27A09" w:rsidP="00D27A09">
            <w:pPr>
              <w:spacing w:after="0" w:line="240" w:lineRule="auto"/>
              <w:rPr>
                <w:rFonts w:ascii="Arial" w:eastAsia="Times New Roman" w:hAnsi="Arial" w:cs="Arial"/>
                <w:color w:val="282828"/>
              </w:rPr>
            </w:pPr>
            <w:r w:rsidRPr="0025525F">
              <w:rPr>
                <w:rFonts w:ascii="Arial" w:eastAsia="Times New Roman" w:hAnsi="Arial" w:cs="Arial"/>
                <w:color w:val="282828"/>
              </w:rPr>
              <w:t>Price is for five (5) Students, and is all- inclusive, training laptops and Manuals</w:t>
            </w:r>
          </w:p>
          <w:p w:rsidR="00D27A09" w:rsidRPr="0025525F" w:rsidRDefault="00D27A09" w:rsidP="00D27A09">
            <w:pPr>
              <w:spacing w:after="0" w:line="240" w:lineRule="auto"/>
              <w:rPr>
                <w:rFonts w:ascii="Arial" w:eastAsia="Times New Roman" w:hAnsi="Arial" w:cs="Arial"/>
                <w:color w:val="282828"/>
              </w:rPr>
            </w:pPr>
          </w:p>
        </w:tc>
      </w:tr>
      <w:tr w:rsidR="00D27A09" w:rsidRPr="00C80FDA" w:rsidTr="00F00AD1">
        <w:tc>
          <w:tcPr>
            <w:tcW w:w="2332" w:type="dxa"/>
            <w:shd w:val="clear" w:color="auto" w:fill="FFFFFF"/>
            <w:tcMar>
              <w:top w:w="120" w:type="dxa"/>
              <w:left w:w="120" w:type="dxa"/>
              <w:bottom w:w="120" w:type="dxa"/>
              <w:right w:w="120" w:type="dxa"/>
            </w:tcMar>
            <w:hideMark/>
          </w:tcPr>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Maximo 7.6x Fundamentals</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 </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 </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One Page Class Description – </w:t>
            </w:r>
            <w:hyperlink r:id="rId7" w:history="1">
              <w:r w:rsidRPr="00C80FDA">
                <w:rPr>
                  <w:rFonts w:ascii="Arial" w:eastAsia="Times New Roman" w:hAnsi="Arial" w:cs="Arial"/>
                  <w:b/>
                  <w:bCs/>
                  <w:color w:val="FF8826"/>
                </w:rPr>
                <w:t>Training Class Maximo 7.6x Fundamentals</w:t>
              </w:r>
            </w:hyperlink>
          </w:p>
        </w:tc>
        <w:tc>
          <w:tcPr>
            <w:tcW w:w="3690" w:type="dxa"/>
            <w:shd w:val="clear" w:color="auto" w:fill="FFFFFF"/>
            <w:tcMar>
              <w:top w:w="120" w:type="dxa"/>
              <w:left w:w="120" w:type="dxa"/>
              <w:bottom w:w="120" w:type="dxa"/>
              <w:right w:w="120" w:type="dxa"/>
            </w:tcMar>
            <w:hideMark/>
          </w:tcPr>
          <w:p w:rsidR="00D27A09" w:rsidRPr="00B975E8" w:rsidRDefault="00D27A09" w:rsidP="0025525F">
            <w:pPr>
              <w:spacing w:after="0" w:line="240" w:lineRule="auto"/>
              <w:rPr>
                <w:rFonts w:ascii="Arial" w:eastAsia="Times New Roman" w:hAnsi="Arial" w:cs="Arial"/>
                <w:i/>
                <w:color w:val="282828"/>
              </w:rPr>
            </w:pPr>
            <w:r w:rsidRPr="00B975E8">
              <w:rPr>
                <w:rFonts w:ascii="Arial" w:eastAsia="Times New Roman" w:hAnsi="Arial" w:cs="Arial"/>
                <w:i/>
                <w:color w:val="282828"/>
              </w:rPr>
              <w:t>For Subject Matter Experts and End Users.</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 </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This course is an introduction to Asset, Work, Inventory, and Purchasing Management within IBM Maximo 7.6. This provides participants with a fundamental understanding of the basic software functionality and concepts necessary for best practice application at the end user level as well as decision making at the implementation level.</w:t>
            </w:r>
          </w:p>
        </w:tc>
        <w:tc>
          <w:tcPr>
            <w:tcW w:w="0" w:type="auto"/>
            <w:shd w:val="clear" w:color="auto" w:fill="FFFFFF"/>
            <w:tcMar>
              <w:top w:w="120" w:type="dxa"/>
              <w:left w:w="120" w:type="dxa"/>
              <w:bottom w:w="120" w:type="dxa"/>
              <w:right w:w="120" w:type="dxa"/>
            </w:tcMar>
            <w:hideMark/>
          </w:tcPr>
          <w:p w:rsidR="00D27A09" w:rsidRDefault="00D27A09" w:rsidP="0025525F">
            <w:pPr>
              <w:spacing w:after="0" w:line="240" w:lineRule="auto"/>
              <w:rPr>
                <w:rFonts w:ascii="Arial" w:eastAsia="Times New Roman" w:hAnsi="Arial" w:cs="Arial"/>
                <w:color w:val="282828"/>
              </w:rPr>
            </w:pPr>
            <w:r w:rsidRPr="00B975E8">
              <w:rPr>
                <w:rFonts w:ascii="Arial" w:eastAsia="Times New Roman" w:hAnsi="Arial" w:cs="Arial"/>
                <w:color w:val="282828"/>
              </w:rPr>
              <w:t>3 days - $11,500</w:t>
            </w:r>
          </w:p>
          <w:p w:rsidR="00B975E8" w:rsidRPr="00C80FDA" w:rsidRDefault="00B975E8" w:rsidP="0025525F">
            <w:pPr>
              <w:spacing w:after="0" w:line="240" w:lineRule="auto"/>
              <w:rPr>
                <w:rFonts w:ascii="Arial" w:eastAsia="Times New Roman" w:hAnsi="Arial" w:cs="Arial"/>
                <w:color w:val="282828"/>
              </w:rPr>
            </w:pP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Price is for five (5) Students, and is all- inclusive, training laptops and Manuals</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 </w:t>
            </w:r>
          </w:p>
        </w:tc>
      </w:tr>
      <w:tr w:rsidR="00D27A09" w:rsidRPr="00C80FDA" w:rsidTr="00F00AD1">
        <w:tc>
          <w:tcPr>
            <w:tcW w:w="2332" w:type="dxa"/>
            <w:shd w:val="clear" w:color="auto" w:fill="FFFFFF"/>
            <w:tcMar>
              <w:top w:w="120" w:type="dxa"/>
              <w:left w:w="120" w:type="dxa"/>
              <w:bottom w:w="120" w:type="dxa"/>
              <w:right w:w="120" w:type="dxa"/>
            </w:tcMar>
            <w:hideMark/>
          </w:tcPr>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Maximo 7.5 or 7.6x System Administration</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 </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One Page Class Description – </w:t>
            </w:r>
            <w:hyperlink r:id="rId8" w:history="1">
              <w:r w:rsidRPr="00C80FDA">
                <w:rPr>
                  <w:rFonts w:ascii="Arial" w:eastAsia="Times New Roman" w:hAnsi="Arial" w:cs="Arial"/>
                  <w:b/>
                  <w:bCs/>
                  <w:color w:val="FF8826"/>
                </w:rPr>
                <w:t>Training Class Maximo 7.5 or 7.6x system administration</w:t>
              </w:r>
            </w:hyperlink>
          </w:p>
        </w:tc>
        <w:tc>
          <w:tcPr>
            <w:tcW w:w="3690" w:type="dxa"/>
            <w:shd w:val="clear" w:color="auto" w:fill="FFFFFF"/>
            <w:tcMar>
              <w:top w:w="120" w:type="dxa"/>
              <w:left w:w="120" w:type="dxa"/>
              <w:bottom w:w="120" w:type="dxa"/>
              <w:right w:w="120" w:type="dxa"/>
            </w:tcMar>
            <w:hideMark/>
          </w:tcPr>
          <w:p w:rsidR="00D27A09" w:rsidRPr="00B975E8" w:rsidRDefault="00D27A09" w:rsidP="0025525F">
            <w:pPr>
              <w:spacing w:after="0" w:line="240" w:lineRule="auto"/>
              <w:rPr>
                <w:rFonts w:ascii="Arial" w:eastAsia="Times New Roman" w:hAnsi="Arial" w:cs="Arial"/>
                <w:i/>
                <w:color w:val="282828"/>
              </w:rPr>
            </w:pPr>
            <w:r w:rsidRPr="00B975E8">
              <w:rPr>
                <w:rFonts w:ascii="Arial" w:eastAsia="Times New Roman" w:hAnsi="Arial" w:cs="Arial"/>
                <w:i/>
                <w:color w:val="282828"/>
              </w:rPr>
              <w:t>For Persons responsible for administering Maximo.</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 </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This course covers the basics of being the System Administrator of a Maximo 7.5 or 7.6 environment, from starting and stopping the application, to changing settings and configuring the database, directly or remotely on the Maximo servers. The course covers tasks commonly performed by the System Administrator, such as creating new users, security groups, start centers, as well as understanding and configuring Calendars, Domains, Escalations, Workflow, Application Designer and a host of other topics.</w:t>
            </w:r>
          </w:p>
        </w:tc>
        <w:tc>
          <w:tcPr>
            <w:tcW w:w="0" w:type="auto"/>
            <w:shd w:val="clear" w:color="auto" w:fill="FFFFFF"/>
            <w:tcMar>
              <w:top w:w="120" w:type="dxa"/>
              <w:left w:w="120" w:type="dxa"/>
              <w:bottom w:w="120" w:type="dxa"/>
              <w:right w:w="120" w:type="dxa"/>
            </w:tcMar>
            <w:hideMark/>
          </w:tcPr>
          <w:p w:rsidR="00D27A09" w:rsidRDefault="00D27A09" w:rsidP="0025525F">
            <w:pPr>
              <w:spacing w:after="0" w:line="240" w:lineRule="auto"/>
              <w:rPr>
                <w:rFonts w:ascii="Arial" w:eastAsia="Times New Roman" w:hAnsi="Arial" w:cs="Arial"/>
                <w:color w:val="282828"/>
              </w:rPr>
            </w:pPr>
            <w:r w:rsidRPr="00B975E8">
              <w:rPr>
                <w:rFonts w:ascii="Arial" w:eastAsia="Times New Roman" w:hAnsi="Arial" w:cs="Arial"/>
                <w:color w:val="282828"/>
              </w:rPr>
              <w:t>3 days - $11,500</w:t>
            </w:r>
          </w:p>
          <w:p w:rsidR="00B975E8" w:rsidRPr="00C80FDA" w:rsidRDefault="00B975E8" w:rsidP="0025525F">
            <w:pPr>
              <w:spacing w:after="0" w:line="240" w:lineRule="auto"/>
              <w:rPr>
                <w:rFonts w:ascii="Arial" w:eastAsia="Times New Roman" w:hAnsi="Arial" w:cs="Arial"/>
                <w:color w:val="282828"/>
              </w:rPr>
            </w:pP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Price is for five (5) Students, and is all- inclusive, training laptops and Manuals</w:t>
            </w:r>
          </w:p>
        </w:tc>
      </w:tr>
      <w:tr w:rsidR="00D27A09" w:rsidRPr="00C80FDA" w:rsidTr="00F00AD1">
        <w:tc>
          <w:tcPr>
            <w:tcW w:w="2332" w:type="dxa"/>
            <w:shd w:val="clear" w:color="auto" w:fill="FFFFFF"/>
            <w:tcMar>
              <w:top w:w="120" w:type="dxa"/>
              <w:left w:w="120" w:type="dxa"/>
              <w:bottom w:w="120" w:type="dxa"/>
              <w:right w:w="120" w:type="dxa"/>
            </w:tcMar>
            <w:hideMark/>
          </w:tcPr>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BIRT for IT and Asset Management</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 </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One Page Class Description – </w:t>
            </w:r>
            <w:hyperlink r:id="rId9" w:history="1">
              <w:r w:rsidRPr="00C80FDA">
                <w:rPr>
                  <w:rFonts w:ascii="Arial" w:eastAsia="Times New Roman" w:hAnsi="Arial" w:cs="Arial"/>
                  <w:b/>
                  <w:bCs/>
                  <w:color w:val="FF8826"/>
                </w:rPr>
                <w:t>Training Class BIRT for IT and Asset Manag</w:t>
              </w:r>
              <w:r w:rsidR="00E172AB">
                <w:rPr>
                  <w:rFonts w:ascii="Arial" w:eastAsia="Times New Roman" w:hAnsi="Arial" w:cs="Arial"/>
                  <w:b/>
                  <w:bCs/>
                  <w:color w:val="FF8826"/>
                </w:rPr>
                <w:t>e</w:t>
              </w:r>
              <w:r w:rsidRPr="00C80FDA">
                <w:rPr>
                  <w:rFonts w:ascii="Arial" w:eastAsia="Times New Roman" w:hAnsi="Arial" w:cs="Arial"/>
                  <w:b/>
                  <w:bCs/>
                  <w:color w:val="FF8826"/>
                </w:rPr>
                <w:t>ment</w:t>
              </w:r>
            </w:hyperlink>
          </w:p>
        </w:tc>
        <w:tc>
          <w:tcPr>
            <w:tcW w:w="3690" w:type="dxa"/>
            <w:shd w:val="clear" w:color="auto" w:fill="FFFFFF"/>
            <w:tcMar>
              <w:top w:w="120" w:type="dxa"/>
              <w:left w:w="120" w:type="dxa"/>
              <w:bottom w:w="120" w:type="dxa"/>
              <w:right w:w="120" w:type="dxa"/>
            </w:tcMar>
            <w:hideMark/>
          </w:tcPr>
          <w:p w:rsidR="00B975E8" w:rsidRPr="00B975E8" w:rsidRDefault="00D27A09" w:rsidP="0025525F">
            <w:pPr>
              <w:spacing w:after="0" w:line="240" w:lineRule="auto"/>
              <w:rPr>
                <w:rFonts w:ascii="Arial" w:eastAsia="Times New Roman" w:hAnsi="Arial" w:cs="Arial"/>
                <w:i/>
                <w:color w:val="282828"/>
              </w:rPr>
            </w:pPr>
            <w:r w:rsidRPr="00B975E8">
              <w:rPr>
                <w:rFonts w:ascii="Arial" w:eastAsia="Times New Roman" w:hAnsi="Arial" w:cs="Arial"/>
                <w:i/>
                <w:color w:val="282828"/>
              </w:rPr>
              <w:t>For Report Writers and Report Administrators</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br/>
              <w:t xml:space="preserve">This course is hands-on and scenario-based, designed for individuals who modify or write reports for Maximo. Learn how to access the data and create several </w:t>
            </w:r>
            <w:r w:rsidRPr="0025525F">
              <w:rPr>
                <w:rFonts w:ascii="Arial" w:eastAsia="Times New Roman" w:hAnsi="Arial" w:cs="Arial"/>
                <w:color w:val="282828"/>
              </w:rPr>
              <w:lastRenderedPageBreak/>
              <w:t>types of reports, install, and configure BIRT. Report administration and some troubleshooting is also covered. The 4th day is a hands-on Work Shop Day</w:t>
            </w:r>
            <w:r w:rsidR="00C80FDA">
              <w:rPr>
                <w:rFonts w:ascii="Arial" w:eastAsia="Times New Roman" w:hAnsi="Arial" w:cs="Arial"/>
                <w:color w:val="282828"/>
              </w:rPr>
              <w:t xml:space="preserve"> where you are free to bring in report projects</w:t>
            </w:r>
            <w:r w:rsidRPr="0025525F">
              <w:rPr>
                <w:rFonts w:ascii="Arial" w:eastAsia="Times New Roman" w:hAnsi="Arial" w:cs="Arial"/>
                <w:color w:val="282828"/>
              </w:rPr>
              <w:t>.</w:t>
            </w:r>
          </w:p>
        </w:tc>
        <w:tc>
          <w:tcPr>
            <w:tcW w:w="0" w:type="auto"/>
            <w:shd w:val="clear" w:color="auto" w:fill="FFFFFF"/>
            <w:tcMar>
              <w:top w:w="120" w:type="dxa"/>
              <w:left w:w="120" w:type="dxa"/>
              <w:bottom w:w="120" w:type="dxa"/>
              <w:right w:w="120" w:type="dxa"/>
            </w:tcMar>
            <w:hideMark/>
          </w:tcPr>
          <w:p w:rsidR="00D27A09" w:rsidRDefault="00D27A09" w:rsidP="0025525F">
            <w:pPr>
              <w:spacing w:after="0" w:line="240" w:lineRule="auto"/>
              <w:rPr>
                <w:rFonts w:ascii="Arial" w:eastAsia="Times New Roman" w:hAnsi="Arial" w:cs="Arial"/>
                <w:color w:val="282828"/>
              </w:rPr>
            </w:pPr>
            <w:r w:rsidRPr="00B975E8">
              <w:rPr>
                <w:rFonts w:ascii="Arial" w:eastAsia="Times New Roman" w:hAnsi="Arial" w:cs="Arial"/>
                <w:color w:val="282828"/>
              </w:rPr>
              <w:lastRenderedPageBreak/>
              <w:t>4 days - $13,500</w:t>
            </w:r>
          </w:p>
          <w:p w:rsidR="00B975E8" w:rsidRPr="00C80FDA" w:rsidRDefault="00B975E8" w:rsidP="0025525F">
            <w:pPr>
              <w:spacing w:after="0" w:line="240" w:lineRule="auto"/>
              <w:rPr>
                <w:rFonts w:ascii="Arial" w:eastAsia="Times New Roman" w:hAnsi="Arial" w:cs="Arial"/>
                <w:color w:val="282828"/>
              </w:rPr>
            </w:pP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Price is for five (5) Students, and is all- inclusive, training laptops and Manuals</w:t>
            </w:r>
          </w:p>
        </w:tc>
      </w:tr>
      <w:tr w:rsidR="00D27A09" w:rsidRPr="00C80FDA" w:rsidTr="00F00AD1">
        <w:tc>
          <w:tcPr>
            <w:tcW w:w="2332" w:type="dxa"/>
            <w:shd w:val="clear" w:color="auto" w:fill="FFFFFF"/>
            <w:tcMar>
              <w:top w:w="120" w:type="dxa"/>
              <w:left w:w="120" w:type="dxa"/>
              <w:bottom w:w="120" w:type="dxa"/>
              <w:right w:w="120" w:type="dxa"/>
            </w:tcMar>
            <w:hideMark/>
          </w:tcPr>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RulesManager Studio Basics</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 </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One Page Class Description – </w:t>
            </w:r>
            <w:hyperlink r:id="rId10" w:history="1">
              <w:r w:rsidRPr="00C80FDA">
                <w:rPr>
                  <w:rFonts w:ascii="Arial" w:eastAsia="Times New Roman" w:hAnsi="Arial" w:cs="Arial"/>
                  <w:b/>
                  <w:bCs/>
                  <w:color w:val="FF8826"/>
                </w:rPr>
                <w:t>Training Class RulesManager Studio Basics</w:t>
              </w:r>
            </w:hyperlink>
          </w:p>
        </w:tc>
        <w:tc>
          <w:tcPr>
            <w:tcW w:w="3690" w:type="dxa"/>
            <w:shd w:val="clear" w:color="auto" w:fill="FFFFFF"/>
            <w:tcMar>
              <w:top w:w="120" w:type="dxa"/>
              <w:left w:w="120" w:type="dxa"/>
              <w:bottom w:w="120" w:type="dxa"/>
              <w:right w:w="120" w:type="dxa"/>
            </w:tcMar>
            <w:hideMark/>
          </w:tcPr>
          <w:p w:rsidR="00D27A09" w:rsidRPr="00B975E8" w:rsidRDefault="00D27A09" w:rsidP="0025525F">
            <w:pPr>
              <w:spacing w:after="0" w:line="240" w:lineRule="auto"/>
              <w:rPr>
                <w:rFonts w:ascii="Arial" w:eastAsia="Times New Roman" w:hAnsi="Arial" w:cs="Arial"/>
                <w:i/>
                <w:color w:val="282828"/>
              </w:rPr>
            </w:pPr>
            <w:r w:rsidRPr="00B975E8">
              <w:rPr>
                <w:rFonts w:ascii="Arial" w:eastAsia="Times New Roman" w:hAnsi="Arial" w:cs="Arial"/>
                <w:i/>
                <w:color w:val="282828"/>
              </w:rPr>
              <w:t>For Maximo Configuration persons and System Administrators</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 </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 xml:space="preserve">This course is hands-on and scenario-based, designed for new RulesManager customers who configure Maximo to </w:t>
            </w:r>
            <w:r w:rsidR="00C80FDA">
              <w:rPr>
                <w:rFonts w:ascii="Arial" w:eastAsia="Times New Roman" w:hAnsi="Arial" w:cs="Arial"/>
                <w:color w:val="282828"/>
              </w:rPr>
              <w:t>meet functional requirements.</w:t>
            </w:r>
            <w:r w:rsidR="00E172AB">
              <w:rPr>
                <w:rFonts w:ascii="Arial" w:eastAsia="Times New Roman" w:hAnsi="Arial" w:cs="Arial"/>
                <w:color w:val="282828"/>
              </w:rPr>
              <w:t xml:space="preserve"> Three days of instruction and 1 day workshop.</w:t>
            </w:r>
          </w:p>
        </w:tc>
        <w:tc>
          <w:tcPr>
            <w:tcW w:w="0" w:type="auto"/>
            <w:shd w:val="clear" w:color="auto" w:fill="FFFFFF"/>
            <w:tcMar>
              <w:top w:w="120" w:type="dxa"/>
              <w:left w:w="120" w:type="dxa"/>
              <w:bottom w:w="120" w:type="dxa"/>
              <w:right w:w="120" w:type="dxa"/>
            </w:tcMar>
            <w:hideMark/>
          </w:tcPr>
          <w:p w:rsidR="00D27A09" w:rsidRDefault="00D27A09" w:rsidP="0025525F">
            <w:pPr>
              <w:spacing w:after="0" w:line="240" w:lineRule="auto"/>
              <w:rPr>
                <w:rFonts w:ascii="Arial" w:eastAsia="Times New Roman" w:hAnsi="Arial" w:cs="Arial"/>
                <w:color w:val="282828"/>
              </w:rPr>
            </w:pPr>
            <w:r w:rsidRPr="00B975E8">
              <w:rPr>
                <w:rFonts w:ascii="Arial" w:eastAsia="Times New Roman" w:hAnsi="Arial" w:cs="Arial"/>
                <w:color w:val="282828"/>
              </w:rPr>
              <w:t>4 days - $17,000</w:t>
            </w:r>
          </w:p>
          <w:p w:rsidR="00B975E8" w:rsidRPr="00C80FDA" w:rsidRDefault="00B975E8" w:rsidP="0025525F">
            <w:pPr>
              <w:spacing w:after="0" w:line="240" w:lineRule="auto"/>
              <w:rPr>
                <w:rFonts w:ascii="Arial" w:eastAsia="Times New Roman" w:hAnsi="Arial" w:cs="Arial"/>
                <w:color w:val="282828"/>
              </w:rPr>
            </w:pP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Price is for five (5) Students, and is all-inclusive, training laptops and Manuals</w:t>
            </w:r>
          </w:p>
        </w:tc>
      </w:tr>
      <w:tr w:rsidR="00D27A09" w:rsidRPr="00C80FDA" w:rsidTr="00F00AD1">
        <w:tc>
          <w:tcPr>
            <w:tcW w:w="2332" w:type="dxa"/>
            <w:shd w:val="clear" w:color="auto" w:fill="FFFFFF"/>
            <w:tcMar>
              <w:top w:w="120" w:type="dxa"/>
              <w:left w:w="120" w:type="dxa"/>
              <w:bottom w:w="120" w:type="dxa"/>
              <w:right w:w="120" w:type="dxa"/>
            </w:tcMar>
            <w:hideMark/>
          </w:tcPr>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RulesManager Advanced</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 </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t>One Page Class Description – </w:t>
            </w:r>
            <w:hyperlink r:id="rId11" w:history="1">
              <w:r w:rsidRPr="00C80FDA">
                <w:rPr>
                  <w:rFonts w:ascii="Arial" w:eastAsia="Times New Roman" w:hAnsi="Arial" w:cs="Arial"/>
                  <w:b/>
                  <w:bCs/>
                  <w:color w:val="FF8826"/>
                </w:rPr>
                <w:t>Training Class RulesManager Advanced</w:t>
              </w:r>
            </w:hyperlink>
          </w:p>
        </w:tc>
        <w:tc>
          <w:tcPr>
            <w:tcW w:w="3690" w:type="dxa"/>
            <w:shd w:val="clear" w:color="auto" w:fill="FFFFFF"/>
            <w:tcMar>
              <w:top w:w="120" w:type="dxa"/>
              <w:left w:w="120" w:type="dxa"/>
              <w:bottom w:w="120" w:type="dxa"/>
              <w:right w:w="120" w:type="dxa"/>
            </w:tcMar>
            <w:hideMark/>
          </w:tcPr>
          <w:p w:rsidR="00B975E8" w:rsidRPr="00B975E8" w:rsidRDefault="00D27A09" w:rsidP="0025525F">
            <w:pPr>
              <w:spacing w:after="0" w:line="240" w:lineRule="auto"/>
              <w:rPr>
                <w:rFonts w:ascii="Arial" w:eastAsia="Times New Roman" w:hAnsi="Arial" w:cs="Arial"/>
                <w:i/>
                <w:color w:val="282828"/>
              </w:rPr>
            </w:pPr>
            <w:r w:rsidRPr="00B975E8">
              <w:rPr>
                <w:rFonts w:ascii="Arial" w:eastAsia="Times New Roman" w:hAnsi="Arial" w:cs="Arial"/>
                <w:i/>
                <w:color w:val="282828"/>
              </w:rPr>
              <w:t>For Advanced Maximo Configuration persons and System Administrators</w:t>
            </w:r>
          </w:p>
          <w:p w:rsidR="00D27A09" w:rsidRPr="0025525F" w:rsidRDefault="00D27A09" w:rsidP="0025525F">
            <w:pPr>
              <w:spacing w:after="0" w:line="240" w:lineRule="auto"/>
              <w:rPr>
                <w:rFonts w:ascii="Arial" w:eastAsia="Times New Roman" w:hAnsi="Arial" w:cs="Arial"/>
                <w:color w:val="282828"/>
              </w:rPr>
            </w:pPr>
            <w:r w:rsidRPr="0025525F">
              <w:rPr>
                <w:rFonts w:ascii="Arial" w:eastAsia="Times New Roman" w:hAnsi="Arial" w:cs="Arial"/>
                <w:color w:val="282828"/>
              </w:rPr>
              <w:br/>
              <w:t xml:space="preserve">This is </w:t>
            </w:r>
            <w:r w:rsidRPr="00B975E8">
              <w:rPr>
                <w:rFonts w:ascii="Arial" w:eastAsia="Times New Roman" w:hAnsi="Arial" w:cs="Arial"/>
                <w:b/>
                <w:color w:val="282828"/>
              </w:rPr>
              <w:t>Client Site training</w:t>
            </w:r>
            <w:r w:rsidRPr="0025525F">
              <w:rPr>
                <w:rFonts w:ascii="Arial" w:eastAsia="Times New Roman" w:hAnsi="Arial" w:cs="Arial"/>
                <w:color w:val="282828"/>
              </w:rPr>
              <w:t>, which is a Deep Dive into advanced RulesManager features and functions. This is a custom class with several options, so please call for information.</w:t>
            </w:r>
          </w:p>
        </w:tc>
        <w:tc>
          <w:tcPr>
            <w:tcW w:w="0" w:type="auto"/>
            <w:shd w:val="clear" w:color="auto" w:fill="FFFFFF"/>
            <w:tcMar>
              <w:top w:w="120" w:type="dxa"/>
              <w:left w:w="120" w:type="dxa"/>
              <w:bottom w:w="120" w:type="dxa"/>
              <w:right w:w="120" w:type="dxa"/>
            </w:tcMar>
            <w:hideMark/>
          </w:tcPr>
          <w:p w:rsidR="00C80FDA" w:rsidRDefault="00C80FDA" w:rsidP="0025525F">
            <w:pPr>
              <w:spacing w:after="0" w:line="240" w:lineRule="auto"/>
              <w:rPr>
                <w:rFonts w:ascii="Arial" w:eastAsia="Times New Roman" w:hAnsi="Arial" w:cs="Arial"/>
                <w:color w:val="282828"/>
              </w:rPr>
            </w:pPr>
            <w:r w:rsidRPr="00B975E8">
              <w:rPr>
                <w:rFonts w:ascii="Arial" w:eastAsia="Times New Roman" w:hAnsi="Arial" w:cs="Arial"/>
                <w:color w:val="282828"/>
              </w:rPr>
              <w:t>$2,400 per day</w:t>
            </w:r>
          </w:p>
          <w:p w:rsidR="00B975E8" w:rsidRDefault="00B975E8" w:rsidP="0025525F">
            <w:pPr>
              <w:spacing w:after="0" w:line="240" w:lineRule="auto"/>
              <w:rPr>
                <w:rFonts w:ascii="Arial" w:eastAsia="Times New Roman" w:hAnsi="Arial" w:cs="Arial"/>
                <w:color w:val="282828"/>
              </w:rPr>
            </w:pPr>
          </w:p>
          <w:p w:rsidR="00D27A09" w:rsidRPr="0025525F" w:rsidRDefault="00B975E8" w:rsidP="00B975E8">
            <w:pPr>
              <w:spacing w:after="0" w:line="240" w:lineRule="auto"/>
              <w:rPr>
                <w:rFonts w:ascii="Arial" w:eastAsia="Times New Roman" w:hAnsi="Arial" w:cs="Arial"/>
                <w:color w:val="282828"/>
              </w:rPr>
            </w:pPr>
            <w:r>
              <w:rPr>
                <w:rFonts w:ascii="Arial" w:eastAsia="Times New Roman" w:hAnsi="Arial" w:cs="Arial"/>
                <w:color w:val="282828"/>
              </w:rPr>
              <w:t>Consulting fee</w:t>
            </w:r>
            <w:r w:rsidR="00D27A09" w:rsidRPr="0025525F">
              <w:rPr>
                <w:rFonts w:ascii="Arial" w:eastAsia="Times New Roman" w:hAnsi="Arial" w:cs="Arial"/>
                <w:color w:val="282828"/>
              </w:rPr>
              <w:t xml:space="preserve"> does not in</w:t>
            </w:r>
            <w:r>
              <w:rPr>
                <w:rFonts w:ascii="Arial" w:eastAsia="Times New Roman" w:hAnsi="Arial" w:cs="Arial"/>
                <w:color w:val="282828"/>
              </w:rPr>
              <w:t>clude trainer’s travel expenses.</w:t>
            </w:r>
          </w:p>
        </w:tc>
      </w:tr>
    </w:tbl>
    <w:p w:rsidR="00A81446" w:rsidRDefault="00A81446"/>
    <w:sectPr w:rsidR="00A81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13C2"/>
    <w:multiLevelType w:val="hybridMultilevel"/>
    <w:tmpl w:val="547A39E2"/>
    <w:lvl w:ilvl="0" w:tplc="160045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B3286"/>
    <w:multiLevelType w:val="multilevel"/>
    <w:tmpl w:val="E6B2F28C"/>
    <w:lvl w:ilvl="0">
      <w:start w:val="1"/>
      <w:numFmt w:val="decimal"/>
      <w:pStyle w:val="ProposalAppendi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54"/>
    <w:rsid w:val="001D738C"/>
    <w:rsid w:val="0025525F"/>
    <w:rsid w:val="00315F09"/>
    <w:rsid w:val="003225CD"/>
    <w:rsid w:val="003824C9"/>
    <w:rsid w:val="0068169C"/>
    <w:rsid w:val="0088221B"/>
    <w:rsid w:val="00893F19"/>
    <w:rsid w:val="00A523EA"/>
    <w:rsid w:val="00A81446"/>
    <w:rsid w:val="00B86454"/>
    <w:rsid w:val="00B975E8"/>
    <w:rsid w:val="00C80FDA"/>
    <w:rsid w:val="00D27A09"/>
    <w:rsid w:val="00E172AB"/>
    <w:rsid w:val="00F0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A4208-0F6D-4BE1-AD44-43CF47EB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Appendix">
    <w:name w:val="Proposal Appendix"/>
    <w:basedOn w:val="Heading1"/>
    <w:link w:val="ProposalAppendixChar"/>
    <w:qFormat/>
    <w:rsid w:val="00A523EA"/>
    <w:pPr>
      <w:keepLines w:val="0"/>
      <w:numPr>
        <w:numId w:val="2"/>
      </w:numPr>
      <w:spacing w:after="60" w:line="240" w:lineRule="auto"/>
      <w:ind w:hanging="360"/>
    </w:pPr>
    <w:rPr>
      <w:rFonts w:ascii="Calibri" w:eastAsiaTheme="minorHAnsi" w:hAnsi="Calibri" w:cs="Arial"/>
      <w:b/>
      <w:bCs/>
      <w:color w:val="184488"/>
      <w:kern w:val="32"/>
      <w:sz w:val="36"/>
    </w:rPr>
  </w:style>
  <w:style w:type="character" w:customStyle="1" w:styleId="ProposalAppendixChar">
    <w:name w:val="Proposal Appendix Char"/>
    <w:basedOn w:val="DefaultParagraphFont"/>
    <w:link w:val="ProposalAppendix"/>
    <w:rsid w:val="00A523EA"/>
    <w:rPr>
      <w:rFonts w:ascii="Calibri" w:hAnsi="Calibri" w:cs="Arial"/>
      <w:b/>
      <w:bCs/>
      <w:color w:val="184488"/>
      <w:kern w:val="32"/>
      <w:sz w:val="36"/>
      <w:szCs w:val="32"/>
    </w:rPr>
  </w:style>
  <w:style w:type="character" w:customStyle="1" w:styleId="Heading1Char">
    <w:name w:val="Heading 1 Char"/>
    <w:basedOn w:val="DefaultParagraphFont"/>
    <w:link w:val="Heading1"/>
    <w:uiPriority w:val="9"/>
    <w:rsid w:val="00A523E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55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25F"/>
    <w:rPr>
      <w:color w:val="0000FF"/>
      <w:u w:val="single"/>
    </w:rPr>
  </w:style>
  <w:style w:type="character" w:styleId="Strong">
    <w:name w:val="Strong"/>
    <w:basedOn w:val="DefaultParagraphFont"/>
    <w:uiPriority w:val="22"/>
    <w:qFormat/>
    <w:rsid w:val="0025525F"/>
    <w:rPr>
      <w:b/>
      <w:bCs/>
    </w:rPr>
  </w:style>
  <w:style w:type="table" w:styleId="TableGrid">
    <w:name w:val="Table Grid"/>
    <w:basedOn w:val="TableNormal"/>
    <w:uiPriority w:val="39"/>
    <w:rsid w:val="00F00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mnet.com/wp-content/uploads/2016/06/Training-Class-Maximo-7.5-or-7.6x-system-administr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mnet.com/wp-content/uploads/2016/06/Training-Class-Maximo-7.6x-Fundamental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mnet.com/wp-content/uploads/2015/02/Maximo-7.6-Compatible-Unit-Training.pdf" TargetMode="External"/><Relationship Id="rId11" Type="http://schemas.openxmlformats.org/officeDocument/2006/relationships/hyperlink" Target="http://www.trmnet.com/wp-content/uploads/2016/06/Training-Class-one-pager-RulesManager-Advanced.pdf" TargetMode="External"/><Relationship Id="rId5" Type="http://schemas.openxmlformats.org/officeDocument/2006/relationships/hyperlink" Target="https://www.trmnet.com/services/trms-training-classes/2019classschedulejan2dec/" TargetMode="External"/><Relationship Id="rId10" Type="http://schemas.openxmlformats.org/officeDocument/2006/relationships/hyperlink" Target="http://www.trmnet.com/wp-content/uploads/2016/06/Training-Class-one-pager-RulesManager-Studio-Basics.pdf" TargetMode="External"/><Relationship Id="rId4" Type="http://schemas.openxmlformats.org/officeDocument/2006/relationships/webSettings" Target="webSettings.xml"/><Relationship Id="rId9" Type="http://schemas.openxmlformats.org/officeDocument/2006/relationships/hyperlink" Target="http://www.trmnet.com/wp-content/uploads/2016/06/Training-Class-BIRT-for-IT-and-Asset-Manag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Todd</dc:creator>
  <cp:keywords/>
  <dc:description/>
  <cp:lastModifiedBy>Candice Hickman</cp:lastModifiedBy>
  <cp:revision>12</cp:revision>
  <dcterms:created xsi:type="dcterms:W3CDTF">2018-12-28T16:26:00Z</dcterms:created>
  <dcterms:modified xsi:type="dcterms:W3CDTF">2019-01-30T15:31:00Z</dcterms:modified>
</cp:coreProperties>
</file>